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662C6" w14:textId="77777777" w:rsidR="004912D6" w:rsidRDefault="00000000">
      <w:pPr>
        <w:ind w:right="440"/>
        <w:jc w:val="right"/>
        <w:rPr>
          <w:rFonts w:ascii="Calibri" w:hAnsi="Calibri" w:cs="Arial"/>
          <w:b/>
          <w:bCs/>
          <w:i/>
          <w:iCs/>
          <w:sz w:val="20"/>
          <w:szCs w:val="20"/>
        </w:rPr>
      </w:pPr>
      <w:r>
        <w:rPr>
          <w:rFonts w:ascii="Calibri" w:hAnsi="Calibri" w:cs="Arial"/>
          <w:b/>
          <w:bCs/>
          <w:i/>
          <w:iCs/>
          <w:sz w:val="20"/>
          <w:szCs w:val="20"/>
        </w:rPr>
        <w:t>Załącznik Nr 2</w:t>
      </w:r>
    </w:p>
    <w:p w14:paraId="2C880E29" w14:textId="77777777" w:rsidR="004912D6" w:rsidRDefault="00000000">
      <w:pPr>
        <w:ind w:left="1440" w:hanging="144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A9418A0" w14:textId="77777777" w:rsidR="004912D6" w:rsidRDefault="00000000">
      <w:pPr>
        <w:ind w:left="1440" w:hanging="1440"/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Zielonka,  dnia …….......................................................</w:t>
      </w:r>
    </w:p>
    <w:p w14:paraId="1E81BB3F" w14:textId="77777777" w:rsidR="004912D6" w:rsidRDefault="004912D6">
      <w:pPr>
        <w:rPr>
          <w:rFonts w:ascii="Calibri" w:hAnsi="Calibri"/>
        </w:rPr>
      </w:pPr>
    </w:p>
    <w:p w14:paraId="71F922F2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DBE8D8E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(oznaczenie przedsiębiorcy)</w:t>
      </w:r>
    </w:p>
    <w:p w14:paraId="1249734E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6D92E69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74D63906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(siedziba i adres przedsiębiorcy)</w:t>
      </w:r>
    </w:p>
    <w:p w14:paraId="595694F0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699C9B78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38053418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(nazwa i adres punktu sprzedaży)</w:t>
      </w:r>
    </w:p>
    <w:p w14:paraId="3AAC4CF8" w14:textId="77777777" w:rsidR="004912D6" w:rsidRDefault="004912D6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</w:p>
    <w:p w14:paraId="7F118E2C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F882425" w14:textId="77777777" w:rsidR="004912D6" w:rsidRDefault="00000000">
      <w:pPr>
        <w:ind w:right="5678"/>
        <w:jc w:val="center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(adres do korespondencji (jeśli inny niż powyższe)</w:t>
      </w:r>
    </w:p>
    <w:p w14:paraId="04DF8A85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0ED1B316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NIP</w:t>
      </w:r>
      <w:r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20"/>
          <w:szCs w:val="20"/>
        </w:rPr>
        <w:t>.........................................................................</w:t>
      </w:r>
    </w:p>
    <w:p w14:paraId="1DD01143" w14:textId="77777777" w:rsidR="004912D6" w:rsidRDefault="004912D6">
      <w:pPr>
        <w:ind w:right="5678"/>
        <w:jc w:val="center"/>
        <w:rPr>
          <w:rFonts w:ascii="Calibri" w:hAnsi="Calibri"/>
          <w:sz w:val="20"/>
          <w:szCs w:val="20"/>
        </w:rPr>
      </w:pPr>
    </w:p>
    <w:p w14:paraId="5232E8A4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0613C95A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i/>
          <w:iCs/>
          <w:sz w:val="16"/>
          <w:szCs w:val="16"/>
        </w:rPr>
        <w:t>numer telefonu kontaktowego (pole nieobowiązkowe)*</w:t>
      </w:r>
    </w:p>
    <w:p w14:paraId="40203924" w14:textId="77777777" w:rsidR="004912D6" w:rsidRDefault="004912D6">
      <w:pPr>
        <w:ind w:right="5678"/>
        <w:jc w:val="center"/>
        <w:rPr>
          <w:rFonts w:ascii="Calibri" w:hAnsi="Calibri"/>
          <w:sz w:val="10"/>
          <w:szCs w:val="10"/>
        </w:rPr>
      </w:pPr>
    </w:p>
    <w:p w14:paraId="2F3D03CE" w14:textId="77777777" w:rsidR="004912D6" w:rsidRDefault="00000000">
      <w:pPr>
        <w:ind w:right="567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..............................................................................</w:t>
      </w:r>
    </w:p>
    <w:p w14:paraId="52C7B4A0" w14:textId="77777777" w:rsidR="004912D6" w:rsidRDefault="00000000">
      <w:pPr>
        <w:ind w:right="5678"/>
        <w:jc w:val="center"/>
        <w:rPr>
          <w:rFonts w:ascii="Calibri" w:hAnsi="Calibri"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>adres e-mail (pole nieobowiązkowe)*</w:t>
      </w:r>
    </w:p>
    <w:p w14:paraId="52694035" w14:textId="77777777" w:rsidR="004912D6" w:rsidRDefault="00000000">
      <w:pPr>
        <w:tabs>
          <w:tab w:val="left" w:pos="4500"/>
        </w:tabs>
        <w:spacing w:before="120"/>
        <w:ind w:right="5678"/>
        <w:jc w:val="both"/>
        <w:rPr>
          <w:rFonts w:ascii="Calibri" w:hAnsi="Calibri"/>
          <w:sz w:val="16"/>
          <w:szCs w:val="16"/>
          <w:lang w:eastAsia="en-US"/>
        </w:rPr>
      </w:pPr>
      <w:r>
        <w:rPr>
          <w:rFonts w:ascii="Calibri" w:hAnsi="Calibri"/>
          <w:bCs/>
          <w:sz w:val="16"/>
          <w:szCs w:val="16"/>
        </w:rPr>
        <w:t>* wypełnienie tych pól jest równoznaczne z wyrażeniem zgody na przetwarzanie danych osobowych w celu przekazywania telefonicznie lub drogą e-mailową informacji związanych z załatwieniem sprawy.</w:t>
      </w:r>
    </w:p>
    <w:p w14:paraId="2AD1022E" w14:textId="77777777" w:rsidR="004912D6" w:rsidRDefault="004912D6">
      <w:pPr>
        <w:ind w:right="5678"/>
        <w:jc w:val="center"/>
        <w:rPr>
          <w:rFonts w:ascii="Calibri" w:hAnsi="Calibri"/>
          <w:bCs/>
          <w:i/>
          <w:sz w:val="16"/>
          <w:szCs w:val="16"/>
        </w:rPr>
      </w:pPr>
    </w:p>
    <w:p w14:paraId="2F4D58C8" w14:textId="77777777" w:rsidR="004912D6" w:rsidRDefault="00000000">
      <w:pPr>
        <w:ind w:left="1416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/>
          <w:bCs/>
          <w:i/>
          <w:sz w:val="20"/>
          <w:szCs w:val="20"/>
        </w:rPr>
        <w:t xml:space="preserve">                                                                                  </w:t>
      </w:r>
      <w:r>
        <w:rPr>
          <w:rFonts w:ascii="Calibri" w:hAnsi="Calibri" w:cs="Arial"/>
          <w:b/>
          <w:bCs/>
          <w:sz w:val="20"/>
          <w:szCs w:val="20"/>
        </w:rPr>
        <w:t xml:space="preserve">                           Burmistrz Miasta </w:t>
      </w:r>
    </w:p>
    <w:p w14:paraId="4553C1BB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ul. Lipowa 5</w:t>
      </w:r>
    </w:p>
    <w:p w14:paraId="393BEAF1" w14:textId="77777777" w:rsidR="004912D6" w:rsidRDefault="00000000">
      <w:pPr>
        <w:ind w:left="6372"/>
        <w:rPr>
          <w:rFonts w:ascii="Calibri" w:hAnsi="Calibri" w:cs="Arial"/>
          <w:b/>
          <w:bCs/>
          <w:sz w:val="20"/>
          <w:szCs w:val="20"/>
        </w:rPr>
      </w:pPr>
      <w:r>
        <w:rPr>
          <w:rFonts w:ascii="Calibri" w:hAnsi="Calibri" w:cs="Arial"/>
          <w:b/>
          <w:bCs/>
          <w:sz w:val="20"/>
          <w:szCs w:val="20"/>
        </w:rPr>
        <w:t>05-220 Zielonka</w:t>
      </w:r>
    </w:p>
    <w:p w14:paraId="4AB0E861" w14:textId="77777777" w:rsidR="004912D6" w:rsidRDefault="004912D6">
      <w:pPr>
        <w:rPr>
          <w:rFonts w:ascii="Calibri" w:hAnsi="Calibri"/>
          <w:bCs/>
          <w:sz w:val="20"/>
          <w:szCs w:val="20"/>
        </w:rPr>
      </w:pPr>
    </w:p>
    <w:p w14:paraId="7FCFC05A" w14:textId="77777777" w:rsidR="004912D6" w:rsidRDefault="004912D6">
      <w:pPr>
        <w:pStyle w:val="Nagwek1"/>
        <w:rPr>
          <w:rFonts w:ascii="Calibri" w:hAnsi="Calibri"/>
          <w:sz w:val="22"/>
          <w:szCs w:val="22"/>
        </w:rPr>
      </w:pPr>
    </w:p>
    <w:p w14:paraId="60134B35" w14:textId="77777777" w:rsidR="004912D6" w:rsidRDefault="00000000">
      <w:pPr>
        <w:pStyle w:val="Nagwek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</w:t>
      </w:r>
    </w:p>
    <w:p w14:paraId="5F391CAC" w14:textId="77777777" w:rsidR="004912D6" w:rsidRDefault="004912D6">
      <w:pPr>
        <w:rPr>
          <w:rFonts w:ascii="Calibri" w:hAnsi="Calibri"/>
        </w:rPr>
      </w:pPr>
    </w:p>
    <w:p w14:paraId="2D0DEC52" w14:textId="7A2343EA" w:rsidR="004912D6" w:rsidRDefault="00000000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 podstawie art. 11</w:t>
      </w:r>
      <w:r>
        <w:rPr>
          <w:rFonts w:ascii="Calibri" w:hAnsi="Calibri"/>
          <w:sz w:val="22"/>
          <w:szCs w:val="22"/>
          <w:vertAlign w:val="superscript"/>
        </w:rPr>
        <w:t xml:space="preserve">1 </w:t>
      </w:r>
      <w:r>
        <w:rPr>
          <w:rFonts w:ascii="Calibri" w:hAnsi="Calibri"/>
          <w:sz w:val="22"/>
          <w:szCs w:val="22"/>
        </w:rPr>
        <w:t>ust. 4 ustawy z dnia 26 października 1982 r. o wychowaniu w trzeźwości</w:t>
      </w:r>
      <w:r>
        <w:rPr>
          <w:rFonts w:ascii="Calibri" w:hAnsi="Calibri"/>
          <w:sz w:val="22"/>
          <w:szCs w:val="22"/>
        </w:rPr>
        <w:br/>
        <w:t>i przeciwdziałaniu alkoholizmowi (tj. Dz. U. z 202</w:t>
      </w:r>
      <w:r w:rsidR="00F91D39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r. poz. </w:t>
      </w:r>
      <w:r w:rsidR="00F91D39">
        <w:rPr>
          <w:rFonts w:ascii="Calibri" w:hAnsi="Calibri"/>
          <w:sz w:val="22"/>
          <w:szCs w:val="22"/>
        </w:rPr>
        <w:t>2151</w:t>
      </w:r>
      <w:r>
        <w:rPr>
          <w:rFonts w:ascii="Calibri" w:hAnsi="Calibri"/>
          <w:sz w:val="22"/>
          <w:szCs w:val="22"/>
        </w:rPr>
        <w:t xml:space="preserve"> z </w:t>
      </w:r>
      <w:proofErr w:type="spellStart"/>
      <w:r>
        <w:rPr>
          <w:rFonts w:ascii="Calibri" w:hAnsi="Calibri"/>
          <w:sz w:val="22"/>
          <w:szCs w:val="22"/>
        </w:rPr>
        <w:t>późn</w:t>
      </w:r>
      <w:proofErr w:type="spellEnd"/>
      <w:r>
        <w:rPr>
          <w:rFonts w:ascii="Calibri" w:hAnsi="Calibri"/>
          <w:sz w:val="22"/>
          <w:szCs w:val="22"/>
        </w:rPr>
        <w:t xml:space="preserve">. zm.) oświadczam, że od dnia </w:t>
      </w:r>
      <w:r>
        <w:rPr>
          <w:rFonts w:ascii="Calibri" w:hAnsi="Calibri"/>
          <w:sz w:val="22"/>
          <w:szCs w:val="22"/>
        </w:rPr>
        <w:br/>
        <w:t>1 stycznia ………....... r. do dnia 31 grudnia …………....... r. wartość sprzedaży brutto (z podatkiem VAT oraz podatkiem akcyzowym) napojów alkoholowych  wyniosła:</w:t>
      </w:r>
    </w:p>
    <w:p w14:paraId="0A2FC69B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napoje alkoholowe zawierające do 4,5% alkoholu oraz piwo: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65E2E05A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4BC5D7CD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4,5% do 18% alkoholu (z wyjątkiem piwa):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7FF4BE04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słownie ……...................................................................................................................................</w:t>
      </w:r>
    </w:p>
    <w:p w14:paraId="6B2AAAE4" w14:textId="77777777" w:rsidR="004912D6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napoje alkoholowe zawierające powyżej 18% alkoholu: </w:t>
      </w:r>
      <w:r>
        <w:rPr>
          <w:rFonts w:ascii="Calibri" w:hAnsi="Calibri"/>
          <w:sz w:val="22"/>
          <w:szCs w:val="22"/>
        </w:rPr>
        <w:br/>
        <w:t>………………………………………………………………………..zł</w:t>
      </w:r>
    </w:p>
    <w:p w14:paraId="5EEAEE61" w14:textId="77777777" w:rsidR="004912D6" w:rsidRDefault="00000000">
      <w:pPr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słownie ……...................................................................................................................................</w:t>
      </w:r>
    </w:p>
    <w:p w14:paraId="75C7DB52" w14:textId="77777777" w:rsidR="004912D6" w:rsidRDefault="00000000">
      <w:pPr>
        <w:pStyle w:val="Tekstpodstawowy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Niniejsze oświadczenie składam uprzedzony(a) o odpowiedzialności wynikającej z art. 18 ust. 10  pkt 5 ustawy  z dnia            26 października 1982 r. o wychowaniu w trzeźwości i przeciwdziałaniu alkoholizmowi </w:t>
      </w:r>
      <w:r>
        <w:rPr>
          <w:rFonts w:ascii="Calibri" w:hAnsi="Calibri"/>
          <w:b/>
          <w:bCs/>
          <w:sz w:val="20"/>
          <w:szCs w:val="20"/>
        </w:rPr>
        <w:t>„zezwolenie cofa się                              w przypadku przedstawienia fałszywych danych w oświadczeniu”</w:t>
      </w:r>
      <w:r>
        <w:rPr>
          <w:rFonts w:ascii="Calibri" w:hAnsi="Calibri"/>
          <w:sz w:val="20"/>
          <w:szCs w:val="20"/>
        </w:rPr>
        <w:t>, co potwierdzam własnoręcznym podpisem.</w:t>
      </w:r>
    </w:p>
    <w:p w14:paraId="0F35E210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212E2A4D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03197F14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042CD11A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465E73B7" w14:textId="77777777" w:rsidR="004912D6" w:rsidRDefault="004912D6">
      <w:pPr>
        <w:rPr>
          <w:rFonts w:ascii="Calibri" w:hAnsi="Calibri"/>
          <w:sz w:val="16"/>
          <w:szCs w:val="16"/>
        </w:rPr>
      </w:pPr>
    </w:p>
    <w:p w14:paraId="308A16D4" w14:textId="77777777" w:rsidR="004912D6" w:rsidRDefault="0000000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                      .............................................................................................</w:t>
      </w:r>
    </w:p>
    <w:p w14:paraId="3C9A8806" w14:textId="77777777" w:rsidR="004912D6" w:rsidRDefault="00000000">
      <w:pPr>
        <w:jc w:val="both"/>
        <w:rPr>
          <w:rFonts w:ascii="Calibri" w:hAnsi="Calibri"/>
          <w:i/>
          <w:sz w:val="14"/>
          <w:szCs w:val="14"/>
        </w:rPr>
      </w:pPr>
      <w:r>
        <w:rPr>
          <w:rFonts w:ascii="Calibri" w:hAnsi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(podpis(y) przedsiębiorcy(ów) lub osoby upoważnionej)</w:t>
      </w:r>
    </w:p>
    <w:p w14:paraId="0F613330" w14:textId="77777777" w:rsidR="004912D6" w:rsidRDefault="004912D6">
      <w:pPr>
        <w:jc w:val="both"/>
        <w:rPr>
          <w:rFonts w:ascii="Calibri" w:hAnsi="Calibri"/>
          <w:bCs/>
          <w:sz w:val="14"/>
          <w:szCs w:val="14"/>
        </w:rPr>
      </w:pPr>
    </w:p>
    <w:p w14:paraId="1EF56639" w14:textId="77777777" w:rsidR="004912D6" w:rsidRDefault="00000000">
      <w:pPr>
        <w:rPr>
          <w:rFonts w:ascii="Calibri" w:hAnsi="Calibri"/>
          <w:i/>
          <w:iCs/>
          <w:sz w:val="14"/>
          <w:szCs w:val="14"/>
        </w:rPr>
      </w:pPr>
      <w:r>
        <w:rPr>
          <w:rFonts w:ascii="Calibri" w:hAnsi="Calibri"/>
          <w:i/>
          <w:iCs/>
          <w:sz w:val="14"/>
          <w:szCs w:val="14"/>
        </w:rPr>
        <w:t xml:space="preserve"> </w:t>
      </w:r>
    </w:p>
    <w:p w14:paraId="475F4B82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2DE099E9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1C7D57C3" w14:textId="77777777" w:rsidR="004912D6" w:rsidRDefault="004912D6">
      <w:pPr>
        <w:rPr>
          <w:rFonts w:ascii="Calibri" w:hAnsi="Calibri"/>
          <w:i/>
          <w:iCs/>
          <w:sz w:val="14"/>
          <w:szCs w:val="14"/>
        </w:rPr>
      </w:pPr>
    </w:p>
    <w:p w14:paraId="0F9C9EB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0680D7C0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7E1A65C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6B7E77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1836D9F5" w14:textId="77777777" w:rsidR="004912D6" w:rsidRDefault="00000000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Pouczenie:</w:t>
      </w:r>
    </w:p>
    <w:p w14:paraId="0B5441CE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Podpisane oświadczenie należy złożyć w Urzędzie Miasta Zielonka ul. Lipowa 5 w terminie do 31 stycznia. W przypadku przesłania pocztą – o terminowości decyduje data stempla pocztowego.</w:t>
      </w:r>
    </w:p>
    <w:p w14:paraId="3A6D3F59" w14:textId="77777777" w:rsidR="004912D6" w:rsidRDefault="00000000">
      <w:pPr>
        <w:widowControl w:val="0"/>
        <w:numPr>
          <w:ilvl w:val="0"/>
          <w:numId w:val="4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Wpłaty należności można dokonywać: </w:t>
      </w:r>
    </w:p>
    <w:p w14:paraId="0C240610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Urzędzie Miasta Zielonka przy ul. Lipowej 5 w kasie</w:t>
      </w:r>
    </w:p>
    <w:p w14:paraId="5D094749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bezgotówkowo na rachunek bankowy Urzędu Miasta  </w:t>
      </w:r>
      <w:r>
        <w:rPr>
          <w:rStyle w:val="Pogrubienie"/>
          <w:rFonts w:ascii="Calibri" w:hAnsi="Calibri" w:cs="Arial"/>
          <w:b w:val="0"/>
          <w:sz w:val="18"/>
          <w:szCs w:val="18"/>
        </w:rPr>
        <w:br/>
      </w:r>
      <w:r>
        <w:rPr>
          <w:rStyle w:val="Pogrubienie"/>
          <w:rFonts w:ascii="Calibri" w:hAnsi="Calibri" w:cs="Arial"/>
          <w:bCs/>
          <w:i/>
          <w:iCs/>
          <w:sz w:val="18"/>
          <w:szCs w:val="18"/>
        </w:rPr>
        <w:t>59 1020 1026 0000 1302 0260 8149</w:t>
      </w:r>
    </w:p>
    <w:p w14:paraId="4800B38E" w14:textId="77777777" w:rsidR="004912D6" w:rsidRDefault="00000000">
      <w:pPr>
        <w:pStyle w:val="NormalnyWeb"/>
        <w:numPr>
          <w:ilvl w:val="1"/>
          <w:numId w:val="5"/>
        </w:numPr>
        <w:spacing w:beforeAutospacing="0" w:after="0"/>
        <w:jc w:val="both"/>
        <w:rPr>
          <w:rStyle w:val="Pogrubienie"/>
          <w:rFonts w:ascii="Calibri" w:hAnsi="Calibri" w:cs="Arial"/>
          <w:b w:val="0"/>
          <w:sz w:val="18"/>
          <w:szCs w:val="18"/>
        </w:rPr>
      </w:pPr>
      <w:r>
        <w:rPr>
          <w:rStyle w:val="Pogrubienie"/>
          <w:rFonts w:ascii="Calibri" w:hAnsi="Calibri" w:cs="Arial"/>
          <w:b w:val="0"/>
          <w:color w:val="000000"/>
          <w:sz w:val="18"/>
          <w:szCs w:val="18"/>
        </w:rPr>
        <w:t xml:space="preserve">za pomocą karty płatniczej w Urzędzie przy ul. Lipowej 5  </w:t>
      </w:r>
    </w:p>
    <w:p w14:paraId="5DF527F9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 wpłaty bezgotówkowej na konto Urzędu na dowodach wpłat należy podać numer zezwolenia i adres punktu sprzedaży.</w:t>
      </w:r>
    </w:p>
    <w:p w14:paraId="210B700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 posiadający zezwolenia ważne cały rok kalendarzowy, mogą wnosić opłaty w 3 równych ratach                                        w terminach do 31 stycznia, 31 maja i 30 września.</w:t>
      </w:r>
    </w:p>
    <w:p w14:paraId="4ED6481C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Przedsiębiorcy, których zezwolenia tracą ważność w danym roku kalendarzowym – wnoszą jednorazową opłatę, wyliczoną do ostatniego dnia ważności zezwolenia.</w:t>
      </w:r>
    </w:p>
    <w:p w14:paraId="0D994C84" w14:textId="77777777" w:rsidR="004912D6" w:rsidRDefault="00000000">
      <w:pPr>
        <w:pStyle w:val="NormalnyWeb"/>
        <w:numPr>
          <w:ilvl w:val="0"/>
          <w:numId w:val="4"/>
        </w:numPr>
        <w:spacing w:beforeAutospacing="0" w:after="0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W przypadku, gdy oświadczenie podpisuje pełnomocnik, należy załączyć stosowny dokument celem potwierdzenia właściwego umocowania do wykonanej czynności.</w:t>
      </w:r>
    </w:p>
    <w:p w14:paraId="4D191E79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Style w:val="FontStyle13"/>
          <w:rFonts w:ascii="Calibri" w:hAnsi="Calibri" w:cs="Arial"/>
          <w:sz w:val="18"/>
          <w:szCs w:val="18"/>
        </w:rPr>
        <w:t>W przypadku n</w:t>
      </w:r>
      <w:r>
        <w:rPr>
          <w:rFonts w:ascii="Calibri" w:hAnsi="Calibri" w:cs="Arial"/>
          <w:sz w:val="18"/>
          <w:szCs w:val="18"/>
        </w:rPr>
        <w:t xml:space="preserve">iezłożenia oświadczenia o wartości sprzedaży napojów alkoholowych w roku poprzednim lub niedokonania opłaty w określonej wysokości w terminach wskazanych w ustawie, </w:t>
      </w:r>
      <w:r>
        <w:rPr>
          <w:rFonts w:ascii="Calibri" w:hAnsi="Calibri" w:cs="Arial"/>
          <w:bCs/>
          <w:iCs/>
          <w:sz w:val="18"/>
          <w:szCs w:val="18"/>
        </w:rPr>
        <w:t>zezwolenie na sprzedaż napojów alkoholowych wygasa (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art. 18 ust. 12 pkt 5)</w:t>
      </w:r>
    </w:p>
    <w:p w14:paraId="57B2DC7A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bCs/>
          <w:iCs/>
          <w:sz w:val="18"/>
          <w:szCs w:val="18"/>
        </w:rPr>
        <w:t xml:space="preserve">W przypadku niedopełnienia w terminach obowiązku złożenia oświadczenia, zezwolenie wygasa z upływem 30 dni od dnia upływu terminu dopełnienia obowiązku złożenia oświadczenia, </w:t>
      </w:r>
      <w:r>
        <w:rPr>
          <w:rFonts w:ascii="Calibri" w:hAnsi="Calibri" w:cs="Arial"/>
          <w:sz w:val="18"/>
          <w:szCs w:val="18"/>
        </w:rPr>
        <w:t>jeżeli przedsiębiorca w terminie 30 dni od dnia upływu terminu do dokonania czynności, nie złoży oświadczenia wraz z jednoczesnym dokonaniem opłaty dodatkowej                                 w wysokości 30% opłaty. (</w:t>
      </w:r>
      <w:r>
        <w:rPr>
          <w:rFonts w:ascii="Calibri" w:hAnsi="Calibri" w:cs="Arial"/>
          <w:bCs/>
          <w:iCs/>
          <w:sz w:val="18"/>
          <w:szCs w:val="18"/>
        </w:rPr>
        <w:t>art. 12a)</w:t>
      </w:r>
    </w:p>
    <w:p w14:paraId="03C109F8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W przypadku niedopełnienia w terminach obowiązku dokonania opłaty, zezwolenie wygasa z upływem 30 dni od dnia upływu terminu dopełnienia obowiązku dokonania opłaty, jeżeli przedsiębiorca w terminie 30 dni od dnia upływu terminu do dokonania czynności nie wniesie raty opłaty powiększonej o 30% tej opłaty.</w:t>
      </w:r>
    </w:p>
    <w:p w14:paraId="1FA813D0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którego zezwolenie wygasło w związku z niezłożeniem oświadczenia i nie dokonania opłaty, może wystąpić z wnioskiem o wydanie nowego zezwolenia nie wcześniej niż po upływie 6 miesięcy od dnia wydania decyzji          o wygaśnięciu zezwolenia (art. 18 ust.13).</w:t>
      </w:r>
    </w:p>
    <w:p w14:paraId="0E0CC631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Cs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W przypadku przedstawienia fałszywych danych w oświadczeniu o wartości sprzedaży napojów alkoholowych w roku poprzednim, </w:t>
      </w:r>
      <w:r>
        <w:rPr>
          <w:rFonts w:ascii="Calibri" w:hAnsi="Calibri" w:cs="Arial"/>
          <w:bCs/>
          <w:iCs/>
          <w:sz w:val="18"/>
          <w:szCs w:val="18"/>
        </w:rPr>
        <w:t xml:space="preserve">zezwolenie na sprzedaż napojów alkoholowych </w:t>
      </w:r>
      <w:r>
        <w:rPr>
          <w:rFonts w:ascii="Calibri" w:hAnsi="Calibri" w:cs="Arial"/>
          <w:bCs/>
          <w:iCs/>
          <w:sz w:val="18"/>
          <w:szCs w:val="18"/>
          <w:u w:val="single"/>
        </w:rPr>
        <w:t>cofa się</w:t>
      </w:r>
      <w:r>
        <w:rPr>
          <w:rFonts w:ascii="Calibri" w:hAnsi="Calibri" w:cs="Arial"/>
          <w:sz w:val="18"/>
          <w:szCs w:val="18"/>
        </w:rPr>
        <w:t xml:space="preserve"> (art. 18 ust.10 pkt 5).</w:t>
      </w:r>
    </w:p>
    <w:p w14:paraId="1B1BFF0C" w14:textId="77777777" w:rsidR="004912D6" w:rsidRDefault="00000000">
      <w:pPr>
        <w:widowControl w:val="0"/>
        <w:numPr>
          <w:ilvl w:val="0"/>
          <w:numId w:val="4"/>
        </w:numPr>
        <w:jc w:val="both"/>
        <w:rPr>
          <w:rFonts w:ascii="Calibri" w:hAnsi="Calibri" w:cs="Arial"/>
          <w:b/>
          <w:bCs/>
          <w:i/>
          <w:iCs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>Przedsiębiorca, któremu cofnięto zezwolenie, może wystąpić z wnioskiem o ponowne wydanie zezwolenia nie wcześniej niż po upływie 3 lat od dnia wydania decyzji o jego cofnięciu (art. 18 ust.11).</w:t>
      </w:r>
    </w:p>
    <w:p w14:paraId="1C144082" w14:textId="77777777" w:rsidR="004912D6" w:rsidRDefault="004912D6">
      <w:pPr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FFB8A33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przekroczy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>:</w:t>
      </w:r>
    </w:p>
    <w:p w14:paraId="7FF1B199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alkoholu oraz piwa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76372A13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37 500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do 4,5% do 18% alkoholu (z wyjątkiem piwa) – wnosi wysokość </w:t>
      </w: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1,4%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3D55FF88" w14:textId="77777777" w:rsidR="004912D6" w:rsidRDefault="00000000">
      <w:pPr>
        <w:widowControl w:val="0"/>
        <w:numPr>
          <w:ilvl w:val="0"/>
          <w:numId w:val="2"/>
        </w:numPr>
        <w:ind w:hanging="443"/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77 000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dla napojów alkoholowych o zawartości powyżej 18% alkoholu – wnosi wysokość </w:t>
      </w:r>
      <w:r>
        <w:rPr>
          <w:rStyle w:val="FontStyle15"/>
          <w:rFonts w:ascii="Calibri" w:hAnsi="Calibri" w:cs="Arial"/>
          <w:i w:val="0"/>
          <w:sz w:val="18"/>
          <w:szCs w:val="18"/>
        </w:rPr>
        <w:t>2,7%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ogólnej wartości sprzedaży tych napojów w roku poprzednim;</w:t>
      </w:r>
    </w:p>
    <w:p w14:paraId="2738DC26" w14:textId="77777777" w:rsidR="004912D6" w:rsidRDefault="004912D6">
      <w:pPr>
        <w:jc w:val="both"/>
        <w:rPr>
          <w:rStyle w:val="FontStyle15"/>
          <w:rFonts w:ascii="Calibri" w:hAnsi="Calibri" w:cs="Arial"/>
          <w:bCs/>
          <w:i w:val="0"/>
          <w:sz w:val="18"/>
          <w:szCs w:val="18"/>
        </w:rPr>
      </w:pPr>
    </w:p>
    <w:p w14:paraId="4B626C2E" w14:textId="77777777" w:rsidR="004912D6" w:rsidRDefault="00000000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Wysokość opłat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- przedsiębiorca prowadzący sprzedaż napojów alkoholowych w punkcie sprzedaży, w którym roczna wartość sprzedaży napojów alkoholowych w roku poprzednim </w:t>
      </w:r>
      <w:r>
        <w:rPr>
          <w:rStyle w:val="FontStyle15"/>
          <w:rFonts w:ascii="Calibri" w:hAnsi="Calibri" w:cs="Arial"/>
          <w:bCs/>
          <w:i w:val="0"/>
          <w:sz w:val="18"/>
          <w:szCs w:val="18"/>
          <w:u w:val="single"/>
        </w:rPr>
        <w:t>NIE przekroczy (kwot podanych powyżej):</w:t>
      </w:r>
    </w:p>
    <w:p w14:paraId="19DCFA6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 na sprzedaż napojów zawierających do 4,5% alkoholu oraz piwa;</w:t>
      </w:r>
    </w:p>
    <w:p w14:paraId="4D7F0527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525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zawierających powyżej 4,5% do 18% alkoholu (z wyjątkiem piwa);</w:t>
      </w:r>
    </w:p>
    <w:p w14:paraId="1CF58ACD" w14:textId="77777777" w:rsidR="004912D6" w:rsidRDefault="00000000">
      <w:pPr>
        <w:widowControl w:val="0"/>
        <w:numPr>
          <w:ilvl w:val="0"/>
          <w:numId w:val="3"/>
        </w:num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  <w:r>
        <w:rPr>
          <w:rStyle w:val="FontStyle15"/>
          <w:rFonts w:ascii="Calibri" w:hAnsi="Calibri" w:cs="Arial"/>
          <w:bCs/>
          <w:i w:val="0"/>
          <w:sz w:val="18"/>
          <w:szCs w:val="18"/>
        </w:rPr>
        <w:t>2 100 zł</w:t>
      </w:r>
      <w:r>
        <w:rPr>
          <w:rStyle w:val="FontStyle15"/>
          <w:rFonts w:ascii="Calibri" w:hAnsi="Calibri" w:cs="Arial"/>
          <w:b w:val="0"/>
          <w:i w:val="0"/>
          <w:sz w:val="18"/>
          <w:szCs w:val="18"/>
        </w:rPr>
        <w:t xml:space="preserve"> na sprzedaż napojów alkoholowych zawierających powyżej 18% alkoholu;</w:t>
      </w:r>
    </w:p>
    <w:p w14:paraId="12DAA7F4" w14:textId="77777777" w:rsidR="004912D6" w:rsidRDefault="004912D6">
      <w:pPr>
        <w:jc w:val="both"/>
        <w:rPr>
          <w:rStyle w:val="FontStyle15"/>
          <w:rFonts w:ascii="Calibri" w:hAnsi="Calibri" w:cs="Arial"/>
          <w:b w:val="0"/>
          <w:i w:val="0"/>
          <w:sz w:val="18"/>
          <w:szCs w:val="18"/>
        </w:rPr>
      </w:pPr>
    </w:p>
    <w:p w14:paraId="6969E812" w14:textId="77777777" w:rsidR="004912D6" w:rsidRDefault="00000000">
      <w:pPr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b/>
          <w:iCs/>
          <w:sz w:val="18"/>
          <w:szCs w:val="18"/>
        </w:rPr>
        <w:t xml:space="preserve">Obowiązek informacyjny. </w:t>
      </w:r>
      <w:r>
        <w:rPr>
          <w:rFonts w:ascii="Calibri" w:hAnsi="Calibri"/>
          <w:iCs/>
          <w:sz w:val="18"/>
          <w:szCs w:val="18"/>
        </w:rPr>
        <w:t xml:space="preserve">Informujemy, że: </w:t>
      </w:r>
    </w:p>
    <w:p w14:paraId="1EF8EFBB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administratorem Pani/Pana danych osobowych jest Burmistrz Miasta Zielonka z siedzibą przy ul. Lipowej 5, 05-220 Zielonka, nr telefonu 22 761 39 00, e mail: um@zielonka.pl,  strona internetowa www.zielonka.pl;</w:t>
      </w:r>
    </w:p>
    <w:p w14:paraId="4F118FB5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 sprawach związanych z ochroną danych osobowych można kontaktować się z Inspektorem Ochrony Danych poprzez adres e mail: iod@zielonka.pl, lub pisemnie na adres administratora (z dopiskiem „inspektor ochrony danych”);</w:t>
      </w:r>
    </w:p>
    <w:p w14:paraId="6FC2E420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przetwarzane są w celu:</w:t>
      </w:r>
    </w:p>
    <w:p w14:paraId="22B68382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wydawania zezwoleń na sprzedaż napojów alkoholowych, określania wysokości i pobierania opłat za zezwolenia na podstawie art. 6 ust. 1 lit c) RODO – wypełnienie obowiązku prawnego;</w:t>
      </w:r>
    </w:p>
    <w:p w14:paraId="4EDFCAA6" w14:textId="77777777" w:rsidR="004912D6" w:rsidRDefault="00000000">
      <w:pPr>
        <w:numPr>
          <w:ilvl w:val="1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kontaktu telefonicznego lub e-mailowego na podstawie art. 6 ust. 1 lit a) RODO w przypadku wyrażenia zgody na przetwarzanie danych osobowych, tzn. wypełnienia pola „numer telefonu kontaktowego” lub „adres e-mail”;</w:t>
      </w:r>
    </w:p>
    <w:p w14:paraId="7A6E1386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Pani/Pana dane osobowe mogą być przekazywane innym odbiorcom tj. firmom serwisującym oprogramowanie; dane nie będą przekazywane do państw trzecich oraz do organizacji międzynarodowych;</w:t>
      </w:r>
    </w:p>
    <w:p w14:paraId="6BEFF7FC" w14:textId="1F8CAE5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dane osobowe będą przechowywane przez okres wymagany ustawowo, tj. 3 lata od końca roku kalendarzowego, a następnie archiwizowane;</w:t>
      </w:r>
    </w:p>
    <w:p w14:paraId="70096592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posiada Pani/Pan prawo dostępu do treści swoich danych osobowych oraz prawo ich sprostowania, ograniczenia przetwarzania, prawo do wniesienia sprzeciwu, oraz prawo do cofnięcia zgody w dowolnym momencie bez wpływu na zgodność przetwarzania, którego dokonano na podstawie zgody przed jej cofnięciem, a także prawo do wniesienia skargi do Prezesa Urzędu Ochrony Danych Osobowych gdy uzna Pani/Pan, iż przetwarzanie narusza przepisy RODO;</w:t>
      </w:r>
    </w:p>
    <w:p w14:paraId="338A88F4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iCs/>
          <w:sz w:val="18"/>
          <w:szCs w:val="18"/>
        </w:rPr>
      </w:pPr>
      <w:r>
        <w:rPr>
          <w:rFonts w:ascii="Calibri" w:hAnsi="Calibri"/>
          <w:iCs/>
          <w:sz w:val="18"/>
          <w:szCs w:val="18"/>
        </w:rPr>
        <w:t>podanie danych identyfikujących oraz adresu jest niezbędne do załatwienia sprawy, niepodanie tych danych spowoduje pozostawienie pisma bez rozpatrzenia;</w:t>
      </w:r>
    </w:p>
    <w:p w14:paraId="64B4B64E" w14:textId="77777777" w:rsidR="004912D6" w:rsidRDefault="00000000">
      <w:pPr>
        <w:numPr>
          <w:ilvl w:val="0"/>
          <w:numId w:val="6"/>
        </w:numPr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podanie numeru telefonu kontaktowego lub adresu e-mail jest dobrowolne, ale usprawni przekazywanie informacji związanych z załatwieniem sprawy.</w:t>
      </w:r>
    </w:p>
    <w:sectPr w:rsidR="004912D6">
      <w:pgSz w:w="11906" w:h="16838"/>
      <w:pgMar w:top="567" w:right="1134" w:bottom="113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49E6"/>
    <w:multiLevelType w:val="multilevel"/>
    <w:tmpl w:val="6EDA3D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530129E"/>
    <w:multiLevelType w:val="multilevel"/>
    <w:tmpl w:val="C570E9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48733B"/>
    <w:multiLevelType w:val="multilevel"/>
    <w:tmpl w:val="EA9E52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1143FA"/>
    <w:multiLevelType w:val="multilevel"/>
    <w:tmpl w:val="33047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CDC60E3"/>
    <w:multiLevelType w:val="multilevel"/>
    <w:tmpl w:val="51FEE1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B784519"/>
    <w:multiLevelType w:val="multilevel"/>
    <w:tmpl w:val="0FD0EF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8152CF"/>
    <w:multiLevelType w:val="multilevel"/>
    <w:tmpl w:val="3376911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560" w:hanging="360"/>
      </w:pPr>
      <w:rPr>
        <w:rFonts w:cs="Times New Roman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num w:numId="1" w16cid:durableId="1308976372">
    <w:abstractNumId w:val="0"/>
  </w:num>
  <w:num w:numId="2" w16cid:durableId="895243983">
    <w:abstractNumId w:val="3"/>
  </w:num>
  <w:num w:numId="3" w16cid:durableId="60716918">
    <w:abstractNumId w:val="6"/>
  </w:num>
  <w:num w:numId="4" w16cid:durableId="297340106">
    <w:abstractNumId w:val="4"/>
  </w:num>
  <w:num w:numId="5" w16cid:durableId="1980065703">
    <w:abstractNumId w:val="5"/>
  </w:num>
  <w:num w:numId="6" w16cid:durableId="484519310">
    <w:abstractNumId w:val="2"/>
  </w:num>
  <w:num w:numId="7" w16cid:durableId="174659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2D6"/>
    <w:rsid w:val="004771E6"/>
    <w:rsid w:val="004912D6"/>
    <w:rsid w:val="00F33BDB"/>
    <w:rsid w:val="00F9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178F"/>
  <w15:docId w15:val="{A6E431FD-C93B-4DFB-BC00-967485A1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9F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F09F5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1550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15504"/>
    <w:rPr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3B325F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uiPriority w:val="99"/>
    <w:qFormat/>
    <w:rsid w:val="00FA53F7"/>
    <w:rPr>
      <w:rFonts w:ascii="Times New Roman" w:hAnsi="Times New Roman"/>
      <w:sz w:val="20"/>
    </w:rPr>
  </w:style>
  <w:style w:type="character" w:customStyle="1" w:styleId="FontStyle15">
    <w:name w:val="Font Style15"/>
    <w:uiPriority w:val="99"/>
    <w:qFormat/>
    <w:rsid w:val="00FA53F7"/>
    <w:rPr>
      <w:rFonts w:ascii="Times New Roman" w:hAnsi="Times New Roman"/>
      <w:b/>
      <w:i/>
      <w:sz w:val="16"/>
    </w:rPr>
  </w:style>
  <w:style w:type="character" w:styleId="Pogrubienie">
    <w:name w:val="Strong"/>
    <w:basedOn w:val="Domylnaczcionkaakapitu"/>
    <w:uiPriority w:val="99"/>
    <w:qFormat/>
    <w:rsid w:val="00FA53F7"/>
    <w:rPr>
      <w:rFonts w:cs="Times New Roman"/>
      <w:b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F09F5"/>
    <w:pPr>
      <w:jc w:val="both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3B32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C567E"/>
    <w:pPr>
      <w:ind w:left="720"/>
      <w:contextualSpacing/>
    </w:pPr>
  </w:style>
  <w:style w:type="paragraph" w:styleId="NormalnyWeb">
    <w:name w:val="Normal (Web)"/>
    <w:basedOn w:val="Normalny"/>
    <w:uiPriority w:val="99"/>
    <w:qFormat/>
    <w:rsid w:val="00FA53F7"/>
    <w:pPr>
      <w:spacing w:beforeAutospacing="1" w:after="119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1278</Words>
  <Characters>7669</Characters>
  <Application>Microsoft Office Word</Application>
  <DocSecurity>0</DocSecurity>
  <Lines>63</Lines>
  <Paragraphs>17</Paragraphs>
  <ScaleCrop>false</ScaleCrop>
  <Company>BZMW</Company>
  <LinksUpToDate>false</LinksUpToDate>
  <CharactersWithSpaces>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anna zagdańska</dc:creator>
  <dc:description/>
  <cp:lastModifiedBy>Anna Nowacka</cp:lastModifiedBy>
  <cp:revision>2</cp:revision>
  <cp:lastPrinted>2018-12-04T12:59:00Z</cp:lastPrinted>
  <dcterms:created xsi:type="dcterms:W3CDTF">2023-11-29T08:52:00Z</dcterms:created>
  <dcterms:modified xsi:type="dcterms:W3CDTF">2023-11-29T08:52:00Z</dcterms:modified>
  <dc:language>pl-PL</dc:language>
</cp:coreProperties>
</file>